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1411-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704" w:leader="none"/>
          <w:tab w:val="left" w:pos="5046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 надання дозволу гр. Даніліч Л. М. на розробку</w:t>
      </w:r>
    </w:p>
    <w:p>
      <w:pPr>
        <w:pStyle w:val="Normal"/>
        <w:shd w:fill="FFFFFF" w:val="clear"/>
        <w:tabs>
          <w:tab w:val="left" w:pos="4704" w:leader="none"/>
          <w:tab w:val="left" w:pos="5046" w:leader="none"/>
        </w:tabs>
        <w:spacing w:lineRule="atLeast" w:line="100"/>
        <w:ind w:right="4025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проекту землеустрою щодо відведення земельної ділянки для ведення особистого селянського господарства, що розташована за межами населеного пункту с. Роздольне на території Зміївської міської ради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spacing w:lineRule="atLeast" w:line="100"/>
        <w:ind w:right="4275" w:hanging="0"/>
        <w:jc w:val="both"/>
        <w:rPr>
          <w:rFonts w:eastAsia="Times New Roman" w:cs="Times New Roman"/>
          <w:b/>
          <w:b/>
          <w:bCs/>
          <w:iCs/>
          <w:color w:val="000000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Даніліч Людмили Михайлівни,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bookmarkStart w:id="2" w:name="__DdeLink__220_1590014629"/>
      <w:r>
        <w:rPr>
          <w:rFonts w:eastAsia="Times New Roman" w:cs="Times New Roman"/>
          <w:color w:val="000000"/>
          <w:lang w:val="uk-UA" w:bidi="ar-SA"/>
        </w:rPr>
        <w:t>Х</w:t>
      </w:r>
      <w:bookmarkEnd w:id="2"/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за межами </w:t>
      </w:r>
      <w:r>
        <w:rPr>
          <w:rFonts w:eastAsia="Times New Roman" w:cs="Times New Roman"/>
          <w:iCs/>
          <w:color w:val="000000"/>
          <w:lang w:val="uk-UA" w:bidi="ar-SA"/>
        </w:rPr>
        <w:t>населеного пункту с. Роздольне на території Зміївської міської ради</w:t>
      </w:r>
      <w:r>
        <w:rPr>
          <w:rFonts w:eastAsia="Times New Roman" w:cs="Times New Roman"/>
          <w:color w:val="000000"/>
          <w:lang w:val="uk-UA" w:bidi="ar-SA"/>
        </w:rPr>
        <w:t>, враховуючи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витяг з Державного земельного кадастру про земельну ділянку № НВ-6315655512021 від 16.07.2021 року, наданий відділом у Зміївському районі Головного управління Держгеокадастру у Харківській області, враховуючи графічний матеріал, виконаний ФОП Солдатенко В. В., </w:t>
      </w:r>
      <w:r>
        <w:rPr>
          <w:rFonts w:eastAsia="Times New Roman" w:cs="Times New Roman"/>
          <w:color w:val="000000"/>
          <w:lang w:val="uk-UA" w:bidi="ar-SA"/>
        </w:rPr>
        <w:t>керуючись ст. 12, 81, 33, 118, 121, 122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/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Даніліч Людмилі Михайлівні,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для ведення особистого селянського господарства 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(код КВЦПЗ - 01.03), </w:t>
      </w:r>
      <w:r>
        <w:rPr>
          <w:rFonts w:eastAsia="Times New Roman" w:cs="Times New Roman"/>
          <w:color w:val="000000"/>
          <w:lang w:val="uk-UA" w:bidi="ar-SA"/>
        </w:rPr>
        <w:t xml:space="preserve">площею 0.0763 га, </w:t>
      </w:r>
      <w:r>
        <w:rPr>
          <w:rFonts w:eastAsia="Times New Roman" w:cs="Calibri"/>
          <w:iCs/>
          <w:color w:val="000000"/>
          <w:lang w:val="uk-UA" w:eastAsia="ru-RU" w:bidi="ar-SA"/>
        </w:rPr>
        <w:t>за рахунок сформованої земельної ділянки 6321786000:02:000:0149 комунальної власності сільськогосподарського призначення (угіддя - рілля), що перебуває в запасі територіальної громади Зміївської міської ради за межами населеного пункту с. Роздольне на території Зміївської міської ради Чугуївського району Харківської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Calibri"/>
          <w:iCs/>
          <w:color w:val="000000"/>
          <w:lang w:val="uk-UA" w:eastAsia="ru-RU" w:bidi="ar-SA"/>
        </w:rPr>
      </w:pPr>
      <w:r>
        <w:rPr>
          <w:rFonts w:eastAsia="Times New Roman" w:cs="Calibri"/>
          <w:iCs/>
          <w:color w:val="000000"/>
          <w:lang w:val="uk-UA" w:eastAsia="ru-RU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Даніліч Л. М. замовити проект із землеустрою, зазначений в п. 1 даного рішення. Розроблений 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3.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bookmarkStart w:id="3" w:name="_GoBack"/>
      <w:bookmarkStart w:id="4" w:name="_GoBack"/>
      <w:bookmarkEnd w:id="4"/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Application>LibreOffice/5.1.6.2$Linux_X86_64 LibreOffice_project/10m0$Build-2</Application>
  <Pages>1</Pages>
  <Words>297</Words>
  <Characters>1944</Characters>
  <CharactersWithSpaces>2401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2021-10-01T08:34:00Z</cp:lastPrinted>
  <dcterms:modified xsi:type="dcterms:W3CDTF">2021-10-06T13:41:46Z</dcterms:modified>
  <cp:revision>101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